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36" w:rsidRPr="00487C77" w:rsidRDefault="004E4636" w:rsidP="00487C77">
      <w:pPr>
        <w:rPr>
          <w:sz w:val="28"/>
          <w:szCs w:val="28"/>
          <w:lang w:val="lv-LV"/>
        </w:rPr>
      </w:pPr>
      <w:r w:rsidRPr="00487C77">
        <w:rPr>
          <w:sz w:val="28"/>
          <w:szCs w:val="28"/>
          <w:lang w:val="lv-LV"/>
        </w:rPr>
        <w:t>2013. gada __.</w:t>
      </w:r>
      <w:r w:rsidR="00D971BB">
        <w:rPr>
          <w:sz w:val="28"/>
          <w:szCs w:val="28"/>
          <w:lang w:val="lv-LV"/>
        </w:rPr>
        <w:t>februārī</w:t>
      </w:r>
      <w:r w:rsidRPr="00487C77">
        <w:rPr>
          <w:sz w:val="28"/>
          <w:szCs w:val="28"/>
          <w:lang w:val="lv-LV"/>
        </w:rPr>
        <w:t xml:space="preserve">                       </w:t>
      </w:r>
      <w:r>
        <w:rPr>
          <w:sz w:val="28"/>
          <w:szCs w:val="28"/>
          <w:lang w:val="lv-LV"/>
        </w:rPr>
        <w:tab/>
      </w:r>
      <w:r w:rsidRPr="00487C77">
        <w:rPr>
          <w:sz w:val="28"/>
          <w:szCs w:val="28"/>
          <w:lang w:val="lv-LV"/>
        </w:rPr>
        <w:t xml:space="preserve">               </w:t>
      </w:r>
      <w:r w:rsidRPr="00487C77">
        <w:rPr>
          <w:sz w:val="28"/>
          <w:szCs w:val="28"/>
          <w:lang w:val="lv-LV"/>
        </w:rPr>
        <w:tab/>
      </w:r>
      <w:r w:rsidRPr="00487C77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487C77">
          <w:rPr>
            <w:sz w:val="28"/>
            <w:szCs w:val="28"/>
            <w:lang w:val="lv-LV"/>
          </w:rPr>
          <w:t>Rīkojums</w:t>
        </w:r>
      </w:smartTag>
      <w:r w:rsidRPr="00487C77">
        <w:rPr>
          <w:sz w:val="28"/>
          <w:szCs w:val="28"/>
          <w:lang w:val="lv-LV"/>
        </w:rPr>
        <w:t xml:space="preserve"> Nr._______</w:t>
      </w:r>
    </w:p>
    <w:p w:rsidR="004E4636" w:rsidRPr="00487C77" w:rsidRDefault="004E4636" w:rsidP="00487C77">
      <w:pPr>
        <w:rPr>
          <w:sz w:val="28"/>
          <w:szCs w:val="28"/>
          <w:lang w:val="lv-LV"/>
        </w:rPr>
      </w:pPr>
      <w:r w:rsidRPr="00487C77">
        <w:rPr>
          <w:sz w:val="28"/>
          <w:szCs w:val="28"/>
          <w:lang w:val="lv-LV"/>
        </w:rPr>
        <w:t>Rīgā</w:t>
      </w:r>
      <w:r w:rsidRPr="00487C7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487C77">
        <w:rPr>
          <w:sz w:val="28"/>
          <w:szCs w:val="28"/>
          <w:lang w:val="lv-LV"/>
        </w:rPr>
        <w:t xml:space="preserve">                                                              </w:t>
      </w:r>
      <w:r w:rsidRPr="00487C77">
        <w:rPr>
          <w:sz w:val="28"/>
          <w:szCs w:val="28"/>
          <w:lang w:val="lv-LV"/>
        </w:rPr>
        <w:tab/>
        <w:t>prot. Nr.__ __.§)</w:t>
      </w:r>
    </w:p>
    <w:p w:rsidR="004E4636" w:rsidRPr="00487C77" w:rsidRDefault="004E4636" w:rsidP="00487C77">
      <w:pPr>
        <w:rPr>
          <w:sz w:val="28"/>
          <w:szCs w:val="28"/>
          <w:lang w:val="lv-LV"/>
        </w:rPr>
      </w:pPr>
    </w:p>
    <w:p w:rsidR="004E4636" w:rsidRPr="00487C77" w:rsidRDefault="00AE097A" w:rsidP="00487C77">
      <w:pPr>
        <w:jc w:val="center"/>
        <w:rPr>
          <w:b/>
          <w:bCs/>
          <w:sz w:val="28"/>
          <w:szCs w:val="28"/>
          <w:lang w:val="lv-LV"/>
        </w:rPr>
      </w:pPr>
      <w:r w:rsidRPr="00AE097A">
        <w:rPr>
          <w:b/>
          <w:sz w:val="28"/>
          <w:szCs w:val="28"/>
          <w:lang w:val="lv-LV"/>
        </w:rPr>
        <w:t>Par publisko iepirkumu klasiskā cūku mēra apkarošanas pasākumiem</w:t>
      </w:r>
    </w:p>
    <w:p w:rsidR="004E4636" w:rsidRPr="00487C77" w:rsidRDefault="004E4636" w:rsidP="00487C77">
      <w:pPr>
        <w:rPr>
          <w:b/>
          <w:bCs/>
          <w:sz w:val="28"/>
          <w:szCs w:val="28"/>
          <w:lang w:val="lv-LV"/>
        </w:rPr>
      </w:pPr>
    </w:p>
    <w:p w:rsidR="00AE097A" w:rsidRPr="001903F9" w:rsidRDefault="00AE097A" w:rsidP="00936996">
      <w:pPr>
        <w:ind w:firstLine="720"/>
        <w:jc w:val="both"/>
        <w:rPr>
          <w:bCs/>
          <w:sz w:val="28"/>
          <w:szCs w:val="28"/>
          <w:lang w:val="lv-LV"/>
        </w:rPr>
      </w:pPr>
      <w:r w:rsidRPr="001903F9">
        <w:rPr>
          <w:bCs/>
          <w:sz w:val="28"/>
          <w:szCs w:val="28"/>
          <w:lang w:val="lv-LV"/>
        </w:rPr>
        <w:t>1.</w:t>
      </w:r>
      <w:r w:rsidR="001903F9" w:rsidRPr="001903F9">
        <w:rPr>
          <w:bCs/>
          <w:sz w:val="28"/>
          <w:szCs w:val="28"/>
          <w:lang w:val="lv-LV"/>
        </w:rPr>
        <w:t xml:space="preserve"> </w:t>
      </w:r>
      <w:r w:rsidR="00AB5B28" w:rsidRPr="00AB5B28">
        <w:rPr>
          <w:bCs/>
          <w:sz w:val="28"/>
          <w:szCs w:val="28"/>
          <w:lang w:val="lv-LV"/>
        </w:rPr>
        <w:t xml:space="preserve">Saskaņā ar </w:t>
      </w:r>
      <w:r w:rsidR="00227C4F">
        <w:rPr>
          <w:bCs/>
          <w:sz w:val="28"/>
          <w:szCs w:val="28"/>
          <w:lang w:val="lv-LV"/>
        </w:rPr>
        <w:t>Publisko iepirkumu likuma 3.panta trešās daļas 2.</w:t>
      </w:r>
      <w:r w:rsidR="00AB5B28" w:rsidRPr="00AB5B28">
        <w:rPr>
          <w:bCs/>
          <w:sz w:val="28"/>
          <w:szCs w:val="28"/>
          <w:lang w:val="lv-LV"/>
        </w:rPr>
        <w:t>punktu, ņemot vērā nepieciešamību steidzami veikt pastiprinātus klasiskā cūku mēra turpmākas izplatības apkarošanas un ierobežošanas profilakses pasākumus, atļaut Pārtikas un veterinārajam dienestam bez iepirkuma procedūras izsludinā</w:t>
      </w:r>
      <w:r w:rsidR="00227C4F">
        <w:rPr>
          <w:bCs/>
          <w:sz w:val="28"/>
          <w:szCs w:val="28"/>
          <w:lang w:val="lv-LV"/>
        </w:rPr>
        <w:t>šanas iegādāties šī rīkojuma 2.</w:t>
      </w:r>
      <w:r w:rsidR="00AB5B28" w:rsidRPr="00AB5B28">
        <w:rPr>
          <w:bCs/>
          <w:sz w:val="28"/>
          <w:szCs w:val="28"/>
          <w:lang w:val="lv-LV"/>
        </w:rPr>
        <w:t xml:space="preserve">punktā minētās preces un pakalpojumus. </w:t>
      </w:r>
      <w:r w:rsidR="001903F9" w:rsidRPr="001903F9">
        <w:rPr>
          <w:bCs/>
          <w:sz w:val="28"/>
          <w:szCs w:val="28"/>
          <w:lang w:val="lv-LV"/>
        </w:rPr>
        <w:t xml:space="preserve"> </w:t>
      </w:r>
    </w:p>
    <w:p w:rsidR="004E4636" w:rsidRPr="001903F9" w:rsidRDefault="004E4636" w:rsidP="00936996">
      <w:pPr>
        <w:ind w:firstLine="720"/>
        <w:jc w:val="both"/>
        <w:rPr>
          <w:bCs/>
          <w:sz w:val="28"/>
          <w:szCs w:val="28"/>
          <w:lang w:val="lv-LV"/>
        </w:rPr>
      </w:pPr>
    </w:p>
    <w:p w:rsidR="004E4636" w:rsidRPr="001903F9" w:rsidRDefault="00013DDC" w:rsidP="00936996">
      <w:pPr>
        <w:ind w:firstLine="720"/>
        <w:jc w:val="both"/>
        <w:rPr>
          <w:bCs/>
          <w:sz w:val="28"/>
          <w:szCs w:val="28"/>
          <w:lang w:val="lv-LV"/>
        </w:rPr>
      </w:pPr>
      <w:r w:rsidRPr="001903F9">
        <w:rPr>
          <w:bCs/>
          <w:sz w:val="28"/>
          <w:szCs w:val="28"/>
          <w:lang w:val="lv-LV"/>
        </w:rPr>
        <w:t>2. Pārtikas un veterinārais</w:t>
      </w:r>
      <w:r w:rsidR="004E4636" w:rsidRPr="001903F9">
        <w:rPr>
          <w:bCs/>
          <w:sz w:val="28"/>
          <w:szCs w:val="28"/>
          <w:lang w:val="lv-LV"/>
        </w:rPr>
        <w:t xml:space="preserve"> dienest</w:t>
      </w:r>
      <w:r w:rsidRPr="001903F9">
        <w:rPr>
          <w:bCs/>
          <w:sz w:val="28"/>
          <w:szCs w:val="28"/>
          <w:lang w:val="lv-LV"/>
        </w:rPr>
        <w:t>s</w:t>
      </w:r>
      <w:r w:rsidR="004E4636" w:rsidRPr="001903F9">
        <w:rPr>
          <w:bCs/>
          <w:sz w:val="28"/>
          <w:szCs w:val="28"/>
          <w:lang w:val="lv-LV"/>
        </w:rPr>
        <w:t xml:space="preserve"> 2013.</w:t>
      </w:r>
      <w:bookmarkStart w:id="0" w:name="_GoBack"/>
      <w:bookmarkEnd w:id="0"/>
      <w:r w:rsidR="004E4636" w:rsidRPr="001903F9">
        <w:rPr>
          <w:bCs/>
          <w:sz w:val="28"/>
          <w:szCs w:val="28"/>
          <w:lang w:val="lv-LV"/>
        </w:rPr>
        <w:t>gadā klasiskā cūku mēra uzraudzības un apkarošanas pasākumu īstenošana</w:t>
      </w:r>
      <w:r w:rsidR="00300218" w:rsidRPr="001903F9">
        <w:rPr>
          <w:bCs/>
          <w:sz w:val="28"/>
          <w:szCs w:val="28"/>
          <w:lang w:val="lv-LV"/>
        </w:rPr>
        <w:t>i</w:t>
      </w:r>
      <w:r w:rsidR="004E4636" w:rsidRPr="001903F9">
        <w:rPr>
          <w:bCs/>
          <w:sz w:val="28"/>
          <w:szCs w:val="28"/>
          <w:lang w:val="lv-LV"/>
        </w:rPr>
        <w:t xml:space="preserve"> iegādā</w:t>
      </w:r>
      <w:r w:rsidRPr="001903F9">
        <w:rPr>
          <w:bCs/>
          <w:sz w:val="28"/>
          <w:szCs w:val="28"/>
          <w:lang w:val="lv-LV"/>
        </w:rPr>
        <w:t>jas</w:t>
      </w:r>
      <w:r w:rsidR="004E4636" w:rsidRPr="001903F9">
        <w:rPr>
          <w:bCs/>
          <w:sz w:val="28"/>
          <w:szCs w:val="28"/>
          <w:lang w:val="lv-LV"/>
        </w:rPr>
        <w:t xml:space="preserve"> preces un pakalpojumus:</w:t>
      </w:r>
    </w:p>
    <w:p w:rsidR="004E4636" w:rsidRPr="001903F9" w:rsidRDefault="004E4636" w:rsidP="00936996">
      <w:pPr>
        <w:ind w:firstLine="720"/>
        <w:jc w:val="both"/>
        <w:rPr>
          <w:bCs/>
          <w:sz w:val="28"/>
          <w:szCs w:val="28"/>
          <w:lang w:val="lv-LV"/>
        </w:rPr>
      </w:pPr>
      <w:r w:rsidRPr="001903F9">
        <w:rPr>
          <w:bCs/>
          <w:sz w:val="28"/>
          <w:szCs w:val="28"/>
          <w:lang w:val="lv-LV"/>
        </w:rPr>
        <w:t xml:space="preserve">2.1. </w:t>
      </w:r>
      <w:r w:rsidR="00D056A7">
        <w:rPr>
          <w:bCs/>
          <w:sz w:val="28"/>
          <w:szCs w:val="28"/>
          <w:lang w:val="lv-LV"/>
        </w:rPr>
        <w:t>4</w:t>
      </w:r>
      <w:r w:rsidR="00300218" w:rsidRPr="001903F9">
        <w:rPr>
          <w:bCs/>
          <w:sz w:val="28"/>
          <w:szCs w:val="28"/>
          <w:lang w:val="lv-LV"/>
        </w:rPr>
        <w:t xml:space="preserve">00 000 </w:t>
      </w:r>
      <w:r w:rsidRPr="001903F9">
        <w:rPr>
          <w:bCs/>
          <w:sz w:val="28"/>
          <w:szCs w:val="28"/>
          <w:lang w:val="lv-LV"/>
        </w:rPr>
        <w:t>klasiskā cūku mēra vakcīnas dev</w:t>
      </w:r>
      <w:r w:rsidR="00013DDC" w:rsidRPr="001903F9">
        <w:rPr>
          <w:bCs/>
          <w:sz w:val="28"/>
          <w:szCs w:val="28"/>
          <w:lang w:val="lv-LV"/>
        </w:rPr>
        <w:t>as</w:t>
      </w:r>
      <w:r w:rsidRPr="001903F9">
        <w:rPr>
          <w:b/>
          <w:bCs/>
          <w:sz w:val="28"/>
          <w:szCs w:val="28"/>
          <w:lang w:val="lv-LV"/>
        </w:rPr>
        <w:t xml:space="preserve"> </w:t>
      </w:r>
      <w:r w:rsidRPr="001903F9">
        <w:rPr>
          <w:bCs/>
          <w:sz w:val="28"/>
          <w:szCs w:val="28"/>
          <w:lang w:val="lv-LV"/>
        </w:rPr>
        <w:t xml:space="preserve">no </w:t>
      </w:r>
      <w:r w:rsidR="004728AF">
        <w:rPr>
          <w:bCs/>
          <w:sz w:val="28"/>
          <w:szCs w:val="28"/>
          <w:lang w:val="lv-LV"/>
        </w:rPr>
        <w:t xml:space="preserve">sabiedrības </w:t>
      </w:r>
      <w:r w:rsidRPr="001903F9">
        <w:rPr>
          <w:bCs/>
          <w:sz w:val="28"/>
          <w:szCs w:val="28"/>
          <w:lang w:val="lv-LV"/>
        </w:rPr>
        <w:t xml:space="preserve"> </w:t>
      </w:r>
      <w:r w:rsidR="00CC16B8" w:rsidRPr="00CC16B8">
        <w:rPr>
          <w:bCs/>
          <w:sz w:val="28"/>
          <w:szCs w:val="28"/>
          <w:lang w:val="de-DE"/>
        </w:rPr>
        <w:t xml:space="preserve">RIEMSER </w:t>
      </w:r>
      <w:proofErr w:type="spellStart"/>
      <w:r w:rsidR="00CC16B8" w:rsidRPr="00CC16B8">
        <w:rPr>
          <w:bCs/>
          <w:sz w:val="28"/>
          <w:szCs w:val="28"/>
          <w:lang w:val="de-DE"/>
        </w:rPr>
        <w:t>Pharma</w:t>
      </w:r>
      <w:proofErr w:type="spellEnd"/>
      <w:r w:rsidR="00CC16B8" w:rsidRPr="00CC16B8">
        <w:rPr>
          <w:bCs/>
          <w:sz w:val="28"/>
          <w:szCs w:val="28"/>
          <w:lang w:val="de-DE"/>
        </w:rPr>
        <w:t xml:space="preserve"> GmbH, An der </w:t>
      </w:r>
      <w:proofErr w:type="spellStart"/>
      <w:r w:rsidR="00CC16B8" w:rsidRPr="00CC16B8">
        <w:rPr>
          <w:bCs/>
          <w:sz w:val="28"/>
          <w:szCs w:val="28"/>
          <w:lang w:val="de-DE"/>
        </w:rPr>
        <w:t>Wiek</w:t>
      </w:r>
      <w:proofErr w:type="spellEnd"/>
      <w:r w:rsidR="00CC16B8" w:rsidRPr="00CC16B8">
        <w:rPr>
          <w:bCs/>
          <w:sz w:val="28"/>
          <w:szCs w:val="28"/>
          <w:lang w:val="de-DE"/>
        </w:rPr>
        <w:t xml:space="preserve"> 7, 17493 Greifswald - Insel Riems, GERMANY</w:t>
      </w:r>
      <w:r w:rsidR="00CC16B8">
        <w:rPr>
          <w:bCs/>
          <w:sz w:val="28"/>
          <w:szCs w:val="28"/>
          <w:lang w:val="lv-LV"/>
        </w:rPr>
        <w:t>,</w:t>
      </w:r>
      <w:r w:rsidR="001903F9" w:rsidRPr="001903F9">
        <w:rPr>
          <w:bCs/>
          <w:sz w:val="28"/>
          <w:szCs w:val="28"/>
          <w:lang w:val="lv-LV"/>
        </w:rPr>
        <w:t xml:space="preserve"> par kopējo summu līdz </w:t>
      </w:r>
      <w:r w:rsidR="00D056A7">
        <w:rPr>
          <w:bCs/>
          <w:sz w:val="28"/>
          <w:szCs w:val="28"/>
        </w:rPr>
        <w:t xml:space="preserve">309 760 </w:t>
      </w:r>
      <w:r w:rsidR="001903F9" w:rsidRPr="001903F9">
        <w:rPr>
          <w:bCs/>
          <w:sz w:val="28"/>
          <w:szCs w:val="28"/>
          <w:lang w:val="lv-LV"/>
        </w:rPr>
        <w:t>latiem;</w:t>
      </w:r>
    </w:p>
    <w:p w:rsidR="00D056A7" w:rsidRDefault="004E4636" w:rsidP="00936996">
      <w:pPr>
        <w:ind w:firstLine="720"/>
        <w:jc w:val="both"/>
        <w:rPr>
          <w:bCs/>
          <w:sz w:val="28"/>
          <w:szCs w:val="28"/>
          <w:lang w:val="lv-LV"/>
        </w:rPr>
      </w:pPr>
      <w:r w:rsidRPr="001903F9">
        <w:rPr>
          <w:bCs/>
          <w:sz w:val="28"/>
          <w:szCs w:val="28"/>
          <w:lang w:val="lv-LV"/>
        </w:rPr>
        <w:t xml:space="preserve">2.2. </w:t>
      </w:r>
      <w:r w:rsidR="00300218" w:rsidRPr="001903F9">
        <w:rPr>
          <w:bCs/>
          <w:sz w:val="28"/>
          <w:szCs w:val="28"/>
          <w:lang w:val="lv-LV"/>
        </w:rPr>
        <w:t>vakcīnas izlikšanas</w:t>
      </w:r>
      <w:r w:rsidR="00013DDC" w:rsidRPr="001903F9">
        <w:rPr>
          <w:bCs/>
          <w:sz w:val="28"/>
          <w:szCs w:val="28"/>
          <w:lang w:val="lv-LV"/>
        </w:rPr>
        <w:t xml:space="preserve"> pakalpojumus</w:t>
      </w:r>
      <w:r w:rsidR="00300218" w:rsidRPr="001903F9">
        <w:rPr>
          <w:bCs/>
          <w:sz w:val="28"/>
          <w:szCs w:val="28"/>
          <w:lang w:val="lv-LV"/>
        </w:rPr>
        <w:t xml:space="preserve"> inficētās teritorijas robežās no </w:t>
      </w:r>
      <w:r w:rsidRPr="001903F9">
        <w:rPr>
          <w:bCs/>
          <w:sz w:val="28"/>
          <w:szCs w:val="28"/>
          <w:lang w:val="lv-LV"/>
        </w:rPr>
        <w:t xml:space="preserve">SIA „Meža īpašnieku konsultatīvais centrs”, </w:t>
      </w:r>
      <w:proofErr w:type="spellStart"/>
      <w:r w:rsidRPr="001903F9">
        <w:rPr>
          <w:bCs/>
          <w:sz w:val="28"/>
          <w:szCs w:val="28"/>
          <w:lang w:val="lv-LV"/>
        </w:rPr>
        <w:t>reģ</w:t>
      </w:r>
      <w:proofErr w:type="spellEnd"/>
      <w:r w:rsidRPr="001903F9">
        <w:rPr>
          <w:bCs/>
          <w:sz w:val="28"/>
          <w:szCs w:val="28"/>
          <w:lang w:val="lv-LV"/>
        </w:rPr>
        <w:t>. Nr.</w:t>
      </w:r>
      <w:r w:rsidR="00300218" w:rsidRPr="001903F9">
        <w:rPr>
          <w:bCs/>
          <w:sz w:val="28"/>
          <w:szCs w:val="28"/>
          <w:lang w:val="lv-LV"/>
        </w:rPr>
        <w:t> </w:t>
      </w:r>
      <w:r w:rsidRPr="001903F9">
        <w:rPr>
          <w:bCs/>
          <w:sz w:val="28"/>
          <w:szCs w:val="28"/>
          <w:lang w:val="lv-LV"/>
        </w:rPr>
        <w:t>44103010465, juridiskā adrese: „Lidlauks”, Priekuļu pag., Priekuļu nov., LV</w:t>
      </w:r>
      <w:r w:rsidR="00300218" w:rsidRPr="001903F9">
        <w:rPr>
          <w:bCs/>
          <w:sz w:val="28"/>
          <w:szCs w:val="28"/>
          <w:lang w:val="lv-LV"/>
        </w:rPr>
        <w:t>-</w:t>
      </w:r>
      <w:r w:rsidR="008543F3" w:rsidRPr="001903F9">
        <w:rPr>
          <w:bCs/>
          <w:sz w:val="28"/>
          <w:szCs w:val="28"/>
          <w:lang w:val="lv-LV"/>
        </w:rPr>
        <w:t>4101</w:t>
      </w:r>
      <w:r w:rsidR="001903F9" w:rsidRPr="001903F9">
        <w:rPr>
          <w:bCs/>
          <w:sz w:val="28"/>
          <w:szCs w:val="28"/>
          <w:lang w:val="lv-LV"/>
        </w:rPr>
        <w:t xml:space="preserve">, par kopējo summu līdz </w:t>
      </w:r>
    </w:p>
    <w:p w:rsidR="00AE097A" w:rsidRPr="001903F9" w:rsidRDefault="00ED4B5B" w:rsidP="00936996">
      <w:pPr>
        <w:ind w:firstLine="720"/>
        <w:jc w:val="both"/>
        <w:rPr>
          <w:bCs/>
          <w:sz w:val="28"/>
          <w:szCs w:val="28"/>
          <w:lang w:val="lv-LV"/>
        </w:rPr>
      </w:pPr>
      <w:r w:rsidRPr="004728AF">
        <w:rPr>
          <w:bCs/>
          <w:sz w:val="28"/>
          <w:szCs w:val="28"/>
          <w:lang w:val="lv-LV"/>
        </w:rPr>
        <w:t>99 22</w:t>
      </w:r>
      <w:r w:rsidR="00D056A7" w:rsidRPr="004728AF">
        <w:rPr>
          <w:bCs/>
          <w:sz w:val="28"/>
          <w:szCs w:val="28"/>
          <w:lang w:val="lv-LV"/>
        </w:rPr>
        <w:t xml:space="preserve">0 </w:t>
      </w:r>
      <w:r w:rsidR="001903F9" w:rsidRPr="001903F9">
        <w:rPr>
          <w:bCs/>
          <w:sz w:val="28"/>
          <w:szCs w:val="28"/>
          <w:lang w:val="lv-LV"/>
        </w:rPr>
        <w:t>latiem</w:t>
      </w:r>
      <w:r w:rsidR="008543F3" w:rsidRPr="001903F9">
        <w:rPr>
          <w:bCs/>
          <w:sz w:val="28"/>
          <w:szCs w:val="28"/>
          <w:lang w:val="lv-LV"/>
        </w:rPr>
        <w:t>.</w:t>
      </w:r>
    </w:p>
    <w:p w:rsidR="004E4636" w:rsidRPr="001903F9" w:rsidRDefault="004E4636" w:rsidP="00936996">
      <w:pPr>
        <w:ind w:firstLine="720"/>
        <w:rPr>
          <w:bCs/>
          <w:sz w:val="28"/>
          <w:szCs w:val="28"/>
          <w:lang w:val="lv-LV"/>
        </w:rPr>
      </w:pPr>
    </w:p>
    <w:p w:rsidR="007163FB" w:rsidRDefault="001903F9" w:rsidP="00936996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</w:t>
      </w:r>
      <w:r w:rsidR="004E4636" w:rsidRPr="00487C77">
        <w:rPr>
          <w:bCs/>
          <w:sz w:val="28"/>
          <w:szCs w:val="28"/>
          <w:lang w:val="lv-LV"/>
        </w:rPr>
        <w:t xml:space="preserve">. Pārtikas un veterinārajam dienestam pēc </w:t>
      </w:r>
      <w:r w:rsidR="00AE097A">
        <w:rPr>
          <w:bCs/>
          <w:sz w:val="28"/>
          <w:szCs w:val="28"/>
          <w:lang w:val="lv-LV"/>
        </w:rPr>
        <w:t xml:space="preserve">šī rīkojuma 2.punktā </w:t>
      </w:r>
      <w:r w:rsidR="004E4636" w:rsidRPr="00487C77">
        <w:rPr>
          <w:bCs/>
          <w:sz w:val="28"/>
          <w:szCs w:val="28"/>
          <w:lang w:val="lv-LV"/>
        </w:rPr>
        <w:t>minēto preču un pakalpojumu saņemšanas,</w:t>
      </w:r>
      <w:r w:rsidR="00AE097A">
        <w:rPr>
          <w:bCs/>
          <w:sz w:val="28"/>
          <w:szCs w:val="28"/>
          <w:lang w:val="lv-LV"/>
        </w:rPr>
        <w:t xml:space="preserve"> bet ne vēlāk kā līdz 2013.gada </w:t>
      </w:r>
      <w:r w:rsidR="004E4636" w:rsidRPr="00487C77">
        <w:rPr>
          <w:bCs/>
          <w:sz w:val="28"/>
          <w:szCs w:val="28"/>
          <w:lang w:val="lv-LV"/>
        </w:rPr>
        <w:t>31.decembrim iesniegt Zemkopības ministrijā</w:t>
      </w:r>
      <w:r>
        <w:rPr>
          <w:bCs/>
          <w:sz w:val="28"/>
          <w:szCs w:val="28"/>
          <w:lang w:val="lv-LV"/>
        </w:rPr>
        <w:t xml:space="preserve"> </w:t>
      </w:r>
      <w:r w:rsidR="007163FB">
        <w:rPr>
          <w:bCs/>
          <w:sz w:val="28"/>
          <w:szCs w:val="28"/>
          <w:lang w:val="lv-LV"/>
        </w:rPr>
        <w:t xml:space="preserve">ziņojumu par šī rīkojuma ietvaros veiktajām </w:t>
      </w:r>
      <w:r w:rsidR="00013DDC">
        <w:rPr>
          <w:bCs/>
          <w:sz w:val="28"/>
          <w:szCs w:val="28"/>
          <w:lang w:val="lv-LV"/>
        </w:rPr>
        <w:t xml:space="preserve">iepirkuma </w:t>
      </w:r>
      <w:r>
        <w:rPr>
          <w:bCs/>
          <w:sz w:val="28"/>
          <w:szCs w:val="28"/>
          <w:lang w:val="lv-LV"/>
        </w:rPr>
        <w:t>darbībām.</w:t>
      </w:r>
    </w:p>
    <w:p w:rsidR="004E4636" w:rsidRDefault="004E4636" w:rsidP="00487C77">
      <w:pPr>
        <w:rPr>
          <w:bCs/>
          <w:sz w:val="28"/>
          <w:szCs w:val="28"/>
          <w:lang w:val="lv-LV"/>
        </w:rPr>
      </w:pPr>
    </w:p>
    <w:p w:rsidR="009A1F53" w:rsidRPr="00487C77" w:rsidRDefault="009A1F53" w:rsidP="00487C77">
      <w:pPr>
        <w:rPr>
          <w:bCs/>
          <w:sz w:val="28"/>
          <w:szCs w:val="28"/>
          <w:lang w:val="lv-LV"/>
        </w:rPr>
      </w:pPr>
    </w:p>
    <w:p w:rsidR="004E4636" w:rsidRPr="00487C77" w:rsidRDefault="004E4636" w:rsidP="00487C77">
      <w:pPr>
        <w:rPr>
          <w:bCs/>
          <w:sz w:val="28"/>
          <w:szCs w:val="28"/>
          <w:lang w:val="lv-LV"/>
        </w:rPr>
      </w:pPr>
      <w:r w:rsidRPr="00487C77">
        <w:rPr>
          <w:bCs/>
          <w:sz w:val="28"/>
          <w:szCs w:val="28"/>
          <w:lang w:val="lv-LV"/>
        </w:rPr>
        <w:tab/>
        <w:t>Ministru prezidents</w:t>
      </w:r>
      <w:r w:rsidRPr="00487C77">
        <w:rPr>
          <w:bCs/>
          <w:sz w:val="28"/>
          <w:szCs w:val="28"/>
          <w:lang w:val="lv-LV"/>
        </w:rPr>
        <w:tab/>
      </w:r>
      <w:r w:rsidRPr="00487C77">
        <w:rPr>
          <w:bCs/>
          <w:sz w:val="28"/>
          <w:szCs w:val="28"/>
          <w:lang w:val="lv-LV"/>
        </w:rPr>
        <w:tab/>
      </w:r>
      <w:r w:rsidRPr="00487C77">
        <w:rPr>
          <w:bCs/>
          <w:sz w:val="28"/>
          <w:szCs w:val="28"/>
          <w:lang w:val="lv-LV"/>
        </w:rPr>
        <w:tab/>
      </w:r>
      <w:r w:rsidRPr="00487C77">
        <w:rPr>
          <w:bCs/>
          <w:sz w:val="28"/>
          <w:szCs w:val="28"/>
          <w:lang w:val="lv-LV"/>
        </w:rPr>
        <w:tab/>
      </w:r>
      <w:r w:rsidR="00936996">
        <w:rPr>
          <w:bCs/>
          <w:sz w:val="28"/>
          <w:szCs w:val="28"/>
          <w:lang w:val="lv-LV"/>
        </w:rPr>
        <w:tab/>
      </w:r>
      <w:r w:rsidRPr="00487C77">
        <w:rPr>
          <w:bCs/>
          <w:sz w:val="28"/>
          <w:szCs w:val="28"/>
          <w:lang w:val="lv-LV"/>
        </w:rPr>
        <w:tab/>
      </w:r>
      <w:proofErr w:type="spellStart"/>
      <w:r w:rsidRPr="00487C77">
        <w:rPr>
          <w:bCs/>
          <w:sz w:val="28"/>
          <w:szCs w:val="28"/>
          <w:lang w:val="lv-LV"/>
        </w:rPr>
        <w:t>V.Dombrovskis</w:t>
      </w:r>
      <w:proofErr w:type="spellEnd"/>
    </w:p>
    <w:p w:rsidR="004E4636" w:rsidRDefault="004E4636" w:rsidP="00487C77">
      <w:pPr>
        <w:rPr>
          <w:bCs/>
          <w:sz w:val="28"/>
          <w:szCs w:val="28"/>
          <w:lang w:val="lv-LV"/>
        </w:rPr>
      </w:pPr>
    </w:p>
    <w:p w:rsidR="00936996" w:rsidRPr="00487C77" w:rsidRDefault="00936996" w:rsidP="00487C77">
      <w:pPr>
        <w:rPr>
          <w:bCs/>
          <w:sz w:val="28"/>
          <w:szCs w:val="28"/>
          <w:lang w:val="lv-LV"/>
        </w:rPr>
      </w:pPr>
    </w:p>
    <w:p w:rsidR="00E05A4A" w:rsidRDefault="004E4636" w:rsidP="00E05A4A">
      <w:pPr>
        <w:ind w:firstLine="720"/>
        <w:jc w:val="both"/>
        <w:rPr>
          <w:sz w:val="28"/>
          <w:szCs w:val="28"/>
        </w:rPr>
      </w:pPr>
      <w:r w:rsidRPr="00487C77">
        <w:rPr>
          <w:bCs/>
          <w:sz w:val="28"/>
          <w:szCs w:val="28"/>
          <w:lang w:val="lv-LV"/>
        </w:rPr>
        <w:tab/>
      </w:r>
    </w:p>
    <w:p w:rsidR="00E05A4A" w:rsidRDefault="00E05A4A" w:rsidP="00E05A4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 -</w:t>
      </w:r>
      <w:r w:rsidRPr="00196840">
        <w:rPr>
          <w:sz w:val="28"/>
          <w:szCs w:val="28"/>
        </w:rPr>
        <w:tab/>
      </w:r>
      <w:r w:rsidRPr="00196840">
        <w:rPr>
          <w:sz w:val="28"/>
          <w:szCs w:val="28"/>
        </w:rPr>
        <w:tab/>
      </w:r>
      <w:r w:rsidRPr="00196840">
        <w:rPr>
          <w:sz w:val="28"/>
          <w:szCs w:val="28"/>
        </w:rPr>
        <w:tab/>
      </w:r>
      <w:r w:rsidRPr="00196840">
        <w:rPr>
          <w:sz w:val="28"/>
          <w:szCs w:val="28"/>
        </w:rPr>
        <w:tab/>
      </w:r>
      <w:r w:rsidRPr="00196840">
        <w:rPr>
          <w:sz w:val="28"/>
          <w:szCs w:val="28"/>
        </w:rPr>
        <w:tab/>
      </w:r>
    </w:p>
    <w:p w:rsidR="00E05A4A" w:rsidRDefault="00E05A4A" w:rsidP="00E05A4A">
      <w:pPr>
        <w:ind w:firstLine="720"/>
        <w:jc w:val="both"/>
      </w:pPr>
      <w:proofErr w:type="spellStart"/>
      <w:proofErr w:type="gramStart"/>
      <w:r>
        <w:rPr>
          <w:sz w:val="28"/>
          <w:szCs w:val="28"/>
        </w:rPr>
        <w:t>veselības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I.Circene</w:t>
      </w:r>
      <w:proofErr w:type="spellEnd"/>
    </w:p>
    <w:p w:rsidR="004E4636" w:rsidRPr="00E05A4A" w:rsidRDefault="004E4636" w:rsidP="00487C77">
      <w:pPr>
        <w:rPr>
          <w:bCs/>
          <w:sz w:val="28"/>
          <w:szCs w:val="28"/>
        </w:rPr>
      </w:pPr>
    </w:p>
    <w:p w:rsidR="009A1F53" w:rsidRDefault="009A1F53" w:rsidP="00487C77">
      <w:pPr>
        <w:rPr>
          <w:sz w:val="20"/>
          <w:lang w:val="lv-LV"/>
        </w:rPr>
      </w:pPr>
    </w:p>
    <w:p w:rsidR="00936996" w:rsidRDefault="00936996" w:rsidP="00487C77">
      <w:pPr>
        <w:rPr>
          <w:sz w:val="20"/>
          <w:lang w:val="lv-LV"/>
        </w:rPr>
      </w:pPr>
    </w:p>
    <w:p w:rsidR="00936996" w:rsidRDefault="00936996" w:rsidP="00487C77">
      <w:pPr>
        <w:rPr>
          <w:sz w:val="20"/>
          <w:lang w:val="lv-LV"/>
        </w:rPr>
      </w:pPr>
    </w:p>
    <w:p w:rsidR="00936996" w:rsidRDefault="00936996" w:rsidP="00487C77">
      <w:pPr>
        <w:rPr>
          <w:sz w:val="20"/>
          <w:lang w:val="lv-LV"/>
        </w:rPr>
      </w:pPr>
    </w:p>
    <w:p w:rsidR="00936996" w:rsidRDefault="00936996" w:rsidP="00487C77">
      <w:pPr>
        <w:rPr>
          <w:sz w:val="20"/>
          <w:lang w:val="lv-LV"/>
        </w:rPr>
      </w:pPr>
    </w:p>
    <w:p w:rsidR="00936996" w:rsidRDefault="00936996" w:rsidP="00487C77">
      <w:pPr>
        <w:rPr>
          <w:sz w:val="20"/>
          <w:lang w:val="lv-LV"/>
        </w:rPr>
      </w:pPr>
    </w:p>
    <w:p w:rsidR="00936996" w:rsidRDefault="00936996" w:rsidP="00487C77">
      <w:pPr>
        <w:rPr>
          <w:sz w:val="20"/>
          <w:lang w:val="lv-LV"/>
        </w:rPr>
      </w:pPr>
    </w:p>
    <w:p w:rsidR="00E05A4A" w:rsidRDefault="00E05A4A" w:rsidP="00487C77">
      <w:pPr>
        <w:rPr>
          <w:sz w:val="20"/>
          <w:lang w:val="lv-LV"/>
        </w:rPr>
      </w:pPr>
      <w:r>
        <w:rPr>
          <w:sz w:val="20"/>
          <w:lang w:val="lv-LV"/>
        </w:rPr>
        <w:t>2013.01.28. 10:42</w:t>
      </w:r>
    </w:p>
    <w:p w:rsidR="00D971BB" w:rsidRPr="00D971BB" w:rsidRDefault="00D971BB" w:rsidP="00487C77">
      <w:pPr>
        <w:rPr>
          <w:sz w:val="20"/>
        </w:rPr>
      </w:pPr>
      <w:fldSimple w:instr=" NUMWORDS   \* MERGEFORMAT ">
        <w:r w:rsidRPr="00D971BB">
          <w:rPr>
            <w:noProof/>
            <w:sz w:val="20"/>
          </w:rPr>
          <w:t>186</w:t>
        </w:r>
      </w:fldSimple>
    </w:p>
    <w:p w:rsidR="004E4636" w:rsidRPr="00487C77" w:rsidRDefault="004E4636" w:rsidP="00487C77">
      <w:pPr>
        <w:rPr>
          <w:sz w:val="20"/>
          <w:lang w:val="lv-LV"/>
        </w:rPr>
      </w:pPr>
      <w:r w:rsidRPr="00487C77">
        <w:rPr>
          <w:sz w:val="20"/>
          <w:lang w:val="lv-LV"/>
        </w:rPr>
        <w:t>O.Vecuma-Veco</w:t>
      </w:r>
    </w:p>
    <w:p w:rsidR="004E4636" w:rsidRPr="00487C77" w:rsidRDefault="004E4636" w:rsidP="00487C77">
      <w:pPr>
        <w:rPr>
          <w:sz w:val="20"/>
          <w:lang w:val="lv-LV"/>
        </w:rPr>
      </w:pPr>
      <w:r w:rsidRPr="00487C77">
        <w:rPr>
          <w:sz w:val="20"/>
          <w:lang w:val="lv-LV"/>
        </w:rPr>
        <w:t>67027551, Olita.Vecuma-Veco@zm.gov.lv</w:t>
      </w:r>
    </w:p>
    <w:sectPr w:rsidR="004E4636" w:rsidRPr="00487C77" w:rsidSect="00936996"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E8" w:rsidRDefault="00F21DE8" w:rsidP="00373CEC">
      <w:pPr>
        <w:pStyle w:val="Galvene"/>
      </w:pPr>
      <w:r>
        <w:separator/>
      </w:r>
    </w:p>
  </w:endnote>
  <w:endnote w:type="continuationSeparator" w:id="0">
    <w:p w:rsidR="00F21DE8" w:rsidRDefault="00F21DE8" w:rsidP="00373CEC">
      <w:pPr>
        <w:pStyle w:val="Galve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36" w:rsidRPr="00487C77" w:rsidRDefault="004E4636" w:rsidP="00487C77">
    <w:pPr>
      <w:pStyle w:val="Kjene"/>
      <w:jc w:val="both"/>
      <w:rPr>
        <w:sz w:val="20"/>
        <w:lang w:val="lv-LV"/>
      </w:rPr>
    </w:pPr>
    <w:r>
      <w:rPr>
        <w:sz w:val="20"/>
        <w:lang w:val="lv-LV"/>
      </w:rPr>
      <w:t>ZMRik_100113_PVD iepirkums; Par finansējumu Pārtikas un veterinārajam dienestam klasiskā cūku mēra apkarošanas pasākumu izdevumu segšanai 2013.gadā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36" w:rsidRPr="00956C39" w:rsidRDefault="004E4636" w:rsidP="00956C39">
    <w:pPr>
      <w:pStyle w:val="Kjene"/>
      <w:jc w:val="both"/>
      <w:rPr>
        <w:sz w:val="20"/>
        <w:lang w:val="lv-LV"/>
      </w:rPr>
    </w:pPr>
    <w:r>
      <w:rPr>
        <w:sz w:val="20"/>
        <w:lang w:val="lv-LV"/>
      </w:rPr>
      <w:t>Z</w:t>
    </w:r>
    <w:r w:rsidR="00F57956">
      <w:rPr>
        <w:sz w:val="20"/>
        <w:lang w:val="lv-LV"/>
      </w:rPr>
      <w:t>MRik_24</w:t>
    </w:r>
    <w:r>
      <w:rPr>
        <w:sz w:val="20"/>
        <w:lang w:val="lv-LV"/>
      </w:rPr>
      <w:t xml:space="preserve">0113_PVD iepirkums; Par </w:t>
    </w:r>
    <w:r w:rsidR="007163FB">
      <w:rPr>
        <w:sz w:val="20"/>
        <w:lang w:val="lv-LV"/>
      </w:rPr>
      <w:t>publisko iepirkumu klasiskā cūku mēra apkarošanas pasākumiem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E8" w:rsidRDefault="00F21DE8" w:rsidP="00373CEC">
      <w:pPr>
        <w:pStyle w:val="Galvene"/>
      </w:pPr>
      <w:r>
        <w:separator/>
      </w:r>
    </w:p>
  </w:footnote>
  <w:footnote w:type="continuationSeparator" w:id="0">
    <w:p w:rsidR="00F21DE8" w:rsidRDefault="00F21DE8" w:rsidP="00373CEC">
      <w:pPr>
        <w:pStyle w:val="Galve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CAB"/>
    <w:multiLevelType w:val="hybridMultilevel"/>
    <w:tmpl w:val="402A0C1C"/>
    <w:lvl w:ilvl="0" w:tplc="C96A9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5553A4"/>
    <w:multiLevelType w:val="hybridMultilevel"/>
    <w:tmpl w:val="98A228A6"/>
    <w:lvl w:ilvl="0" w:tplc="82F0B3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E836B9"/>
    <w:multiLevelType w:val="hybridMultilevel"/>
    <w:tmpl w:val="ECE25334"/>
    <w:lvl w:ilvl="0" w:tplc="D42C254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7767D1"/>
    <w:multiLevelType w:val="hybridMultilevel"/>
    <w:tmpl w:val="4E6631EE"/>
    <w:lvl w:ilvl="0" w:tplc="86C2400A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51E0819"/>
    <w:multiLevelType w:val="hybridMultilevel"/>
    <w:tmpl w:val="6778C420"/>
    <w:lvl w:ilvl="0" w:tplc="948E7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89"/>
    <w:rsid w:val="00013DDC"/>
    <w:rsid w:val="00023346"/>
    <w:rsid w:val="00032BE3"/>
    <w:rsid w:val="00051AD9"/>
    <w:rsid w:val="00057D94"/>
    <w:rsid w:val="00071617"/>
    <w:rsid w:val="00085557"/>
    <w:rsid w:val="000C19F3"/>
    <w:rsid w:val="000F3FD0"/>
    <w:rsid w:val="001230F2"/>
    <w:rsid w:val="00135118"/>
    <w:rsid w:val="00156817"/>
    <w:rsid w:val="0016137B"/>
    <w:rsid w:val="00180A15"/>
    <w:rsid w:val="001903F9"/>
    <w:rsid w:val="001B1945"/>
    <w:rsid w:val="001E378F"/>
    <w:rsid w:val="00205589"/>
    <w:rsid w:val="00210B3F"/>
    <w:rsid w:val="00227C4F"/>
    <w:rsid w:val="0025514C"/>
    <w:rsid w:val="0025576F"/>
    <w:rsid w:val="002639B8"/>
    <w:rsid w:val="002A34C3"/>
    <w:rsid w:val="002B5855"/>
    <w:rsid w:val="002C1AE4"/>
    <w:rsid w:val="002D3EC3"/>
    <w:rsid w:val="002F0E0D"/>
    <w:rsid w:val="002F4162"/>
    <w:rsid w:val="002F4AC5"/>
    <w:rsid w:val="00300218"/>
    <w:rsid w:val="00311159"/>
    <w:rsid w:val="0033117C"/>
    <w:rsid w:val="00345805"/>
    <w:rsid w:val="00351C01"/>
    <w:rsid w:val="00373CEC"/>
    <w:rsid w:val="00382DBC"/>
    <w:rsid w:val="003876B1"/>
    <w:rsid w:val="003B0E3D"/>
    <w:rsid w:val="003D07A0"/>
    <w:rsid w:val="004070EB"/>
    <w:rsid w:val="00407B33"/>
    <w:rsid w:val="00413642"/>
    <w:rsid w:val="0041521B"/>
    <w:rsid w:val="00422507"/>
    <w:rsid w:val="00424C39"/>
    <w:rsid w:val="004728AF"/>
    <w:rsid w:val="00480F84"/>
    <w:rsid w:val="00487C77"/>
    <w:rsid w:val="004B6E92"/>
    <w:rsid w:val="004E31A4"/>
    <w:rsid w:val="004E4636"/>
    <w:rsid w:val="004E5CA0"/>
    <w:rsid w:val="00507BD2"/>
    <w:rsid w:val="00520024"/>
    <w:rsid w:val="00553A1E"/>
    <w:rsid w:val="00556272"/>
    <w:rsid w:val="00566800"/>
    <w:rsid w:val="00595097"/>
    <w:rsid w:val="005B1B1A"/>
    <w:rsid w:val="005C52A1"/>
    <w:rsid w:val="005E145F"/>
    <w:rsid w:val="005F4ADA"/>
    <w:rsid w:val="00607E87"/>
    <w:rsid w:val="00647B1C"/>
    <w:rsid w:val="00667C6A"/>
    <w:rsid w:val="006F3930"/>
    <w:rsid w:val="007062E1"/>
    <w:rsid w:val="007163FB"/>
    <w:rsid w:val="0072590E"/>
    <w:rsid w:val="007332D9"/>
    <w:rsid w:val="007477E8"/>
    <w:rsid w:val="007501BA"/>
    <w:rsid w:val="00762F36"/>
    <w:rsid w:val="007C0C13"/>
    <w:rsid w:val="007C1874"/>
    <w:rsid w:val="007C26C5"/>
    <w:rsid w:val="007D1BA2"/>
    <w:rsid w:val="007D68B0"/>
    <w:rsid w:val="00827122"/>
    <w:rsid w:val="008543F3"/>
    <w:rsid w:val="00864778"/>
    <w:rsid w:val="00872CAF"/>
    <w:rsid w:val="008946ED"/>
    <w:rsid w:val="008B0A11"/>
    <w:rsid w:val="008C23DA"/>
    <w:rsid w:val="008F2402"/>
    <w:rsid w:val="00936996"/>
    <w:rsid w:val="009561BB"/>
    <w:rsid w:val="00956C39"/>
    <w:rsid w:val="00963413"/>
    <w:rsid w:val="009736FD"/>
    <w:rsid w:val="00975829"/>
    <w:rsid w:val="009A1F53"/>
    <w:rsid w:val="009F2126"/>
    <w:rsid w:val="00A0151E"/>
    <w:rsid w:val="00A10EBF"/>
    <w:rsid w:val="00A1408C"/>
    <w:rsid w:val="00A16986"/>
    <w:rsid w:val="00AB5B28"/>
    <w:rsid w:val="00AB6DCF"/>
    <w:rsid w:val="00AC09A8"/>
    <w:rsid w:val="00AC3676"/>
    <w:rsid w:val="00AE097A"/>
    <w:rsid w:val="00B019EE"/>
    <w:rsid w:val="00B261BC"/>
    <w:rsid w:val="00B2675C"/>
    <w:rsid w:val="00BD4134"/>
    <w:rsid w:val="00C00085"/>
    <w:rsid w:val="00C2722D"/>
    <w:rsid w:val="00C8277F"/>
    <w:rsid w:val="00C8538E"/>
    <w:rsid w:val="00CA2269"/>
    <w:rsid w:val="00CA726B"/>
    <w:rsid w:val="00CA7E92"/>
    <w:rsid w:val="00CB09AF"/>
    <w:rsid w:val="00CC16B8"/>
    <w:rsid w:val="00CD5E31"/>
    <w:rsid w:val="00CE06FD"/>
    <w:rsid w:val="00D0522B"/>
    <w:rsid w:val="00D056A7"/>
    <w:rsid w:val="00D971BB"/>
    <w:rsid w:val="00DC58F3"/>
    <w:rsid w:val="00DE687C"/>
    <w:rsid w:val="00E05A4A"/>
    <w:rsid w:val="00E11D0D"/>
    <w:rsid w:val="00E23104"/>
    <w:rsid w:val="00E56B31"/>
    <w:rsid w:val="00E70231"/>
    <w:rsid w:val="00E72930"/>
    <w:rsid w:val="00E75794"/>
    <w:rsid w:val="00ED4B5B"/>
    <w:rsid w:val="00EE6DD7"/>
    <w:rsid w:val="00F02717"/>
    <w:rsid w:val="00F21DE8"/>
    <w:rsid w:val="00F57956"/>
    <w:rsid w:val="00F66E07"/>
    <w:rsid w:val="00F7496B"/>
    <w:rsid w:val="00F877E9"/>
    <w:rsid w:val="00F87A7E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05589"/>
    <w:rPr>
      <w:sz w:val="24"/>
      <w:lang w:val="en-AU" w:eastAsia="en-US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05589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"/>
    <w:semiHidden/>
    <w:rsid w:val="003F6C56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paragraph" w:customStyle="1" w:styleId="naislab">
    <w:name w:val="naislab"/>
    <w:basedOn w:val="Parastais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ais"/>
    <w:uiPriority w:val="99"/>
    <w:rsid w:val="00A16986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rsid w:val="00956C3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3F6C56"/>
    <w:rPr>
      <w:sz w:val="24"/>
      <w:szCs w:val="20"/>
      <w:lang w:val="en-AU" w:eastAsia="en-US"/>
    </w:rPr>
  </w:style>
  <w:style w:type="paragraph" w:styleId="Kjene">
    <w:name w:val="footer"/>
    <w:basedOn w:val="Parastais"/>
    <w:link w:val="KjeneRakstz"/>
    <w:uiPriority w:val="99"/>
    <w:rsid w:val="00956C3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3F6C56"/>
    <w:rPr>
      <w:sz w:val="24"/>
      <w:szCs w:val="20"/>
      <w:lang w:val="en-AU" w:eastAsia="en-US"/>
    </w:rPr>
  </w:style>
  <w:style w:type="paragraph" w:styleId="Sarakstarindkopa">
    <w:name w:val="List Paragraph"/>
    <w:basedOn w:val="Parastais"/>
    <w:uiPriority w:val="99"/>
    <w:qFormat/>
    <w:rsid w:val="00023346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rsid w:val="007C18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7C1874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5589"/>
    <w:rPr>
      <w:sz w:val="24"/>
      <w:lang w:val="en-AU" w:eastAsia="en-US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05589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"/>
    <w:semiHidden/>
    <w:rsid w:val="003F6C56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paragraph" w:customStyle="1" w:styleId="naislab">
    <w:name w:val="naislab"/>
    <w:basedOn w:val="Parasts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uiPriority w:val="99"/>
    <w:rsid w:val="00A1698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956C3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3F6C56"/>
    <w:rPr>
      <w:sz w:val="24"/>
      <w:szCs w:val="20"/>
      <w:lang w:val="en-AU" w:eastAsia="en-US"/>
    </w:rPr>
  </w:style>
  <w:style w:type="paragraph" w:styleId="Kjene">
    <w:name w:val="footer"/>
    <w:basedOn w:val="Parasts"/>
    <w:link w:val="KjeneRakstz"/>
    <w:uiPriority w:val="99"/>
    <w:rsid w:val="00956C3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3F6C56"/>
    <w:rPr>
      <w:sz w:val="24"/>
      <w:szCs w:val="20"/>
      <w:lang w:val="en-AU" w:eastAsia="en-US"/>
    </w:rPr>
  </w:style>
  <w:style w:type="paragraph" w:styleId="Sarakstarindkopa">
    <w:name w:val="List Paragraph"/>
    <w:basedOn w:val="Parasts"/>
    <w:uiPriority w:val="99"/>
    <w:qFormat/>
    <w:rsid w:val="0002334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rsid w:val="007C18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7C187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87</TotalTime>
  <Pages>1</Pages>
  <Words>208</Words>
  <Characters>1437</Characters>
  <Application>Microsoft Office Word</Application>
  <DocSecurity>0</DocSecurity>
  <Lines>51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Zemkopības ministrija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rīkojums</dc:subject>
  <dc:creator>Olita Vecuma-Veco</dc:creator>
  <dc:description>Olita.Vecuma-Veco@zm.gov.lv, 67027551</dc:description>
  <cp:lastModifiedBy>Renārs Žagars</cp:lastModifiedBy>
  <cp:revision>16</cp:revision>
  <cp:lastPrinted>2013-01-28T08:42:00Z</cp:lastPrinted>
  <dcterms:created xsi:type="dcterms:W3CDTF">2013-01-24T09:35:00Z</dcterms:created>
  <dcterms:modified xsi:type="dcterms:W3CDTF">2013-01-28T08:46:00Z</dcterms:modified>
</cp:coreProperties>
</file>